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16E0" w14:textId="77777777" w:rsidR="000D5144" w:rsidRDefault="004D1EE6">
      <w:pPr>
        <w:ind w:left="4333"/>
        <w:rPr>
          <w:sz w:val="20"/>
        </w:rPr>
      </w:pPr>
      <w:r>
        <w:rPr>
          <w:noProof/>
          <w:sz w:val="20"/>
        </w:rPr>
        <w:drawing>
          <wp:inline distT="0" distB="0" distL="0" distR="0" wp14:anchorId="74E00C47" wp14:editId="524407DD">
            <wp:extent cx="988785" cy="1388745"/>
            <wp:effectExtent l="0" t="0" r="0" b="0"/>
            <wp:docPr id="1" name="Image 1" descr="Forino-Stemma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orino-Stemma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78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59A2" w14:textId="77777777" w:rsidR="000D5144" w:rsidRDefault="004D1EE6">
      <w:pPr>
        <w:spacing w:before="69" w:line="252" w:lineRule="exact"/>
        <w:ind w:right="100"/>
        <w:jc w:val="right"/>
      </w:pPr>
      <w:r>
        <w:t>MOD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14:paraId="11B74F8E" w14:textId="77777777" w:rsidR="000D5144" w:rsidRDefault="004D1EE6">
      <w:pPr>
        <w:pStyle w:val="Titolo1"/>
      </w:pPr>
      <w:r>
        <w:rPr>
          <w:w w:val="105"/>
        </w:rPr>
        <w:t>COMUNE</w:t>
      </w:r>
      <w:r>
        <w:rPr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FORINO</w:t>
      </w:r>
    </w:p>
    <w:p w14:paraId="4073BACD" w14:textId="77777777" w:rsidR="000D5144" w:rsidRDefault="004D1EE6">
      <w:pPr>
        <w:pStyle w:val="Titolo2"/>
      </w:pPr>
      <w:r>
        <w:t>CURE</w:t>
      </w:r>
      <w:r>
        <w:rPr>
          <w:spacing w:val="40"/>
        </w:rPr>
        <w:t xml:space="preserve"> </w:t>
      </w:r>
      <w:r>
        <w:t>TERMALI</w:t>
      </w:r>
      <w:r>
        <w:rPr>
          <w:spacing w:val="34"/>
        </w:rPr>
        <w:t xml:space="preserve"> </w:t>
      </w:r>
      <w:r>
        <w:t>ANNO</w:t>
      </w:r>
      <w:r>
        <w:rPr>
          <w:spacing w:val="44"/>
        </w:rPr>
        <w:t xml:space="preserve"> </w:t>
      </w:r>
      <w:r>
        <w:rPr>
          <w:spacing w:val="-4"/>
        </w:rPr>
        <w:t>2026</w:t>
      </w:r>
    </w:p>
    <w:p w14:paraId="32D22E81" w14:textId="77777777" w:rsidR="000D5144" w:rsidRDefault="004D1EE6">
      <w:pPr>
        <w:spacing w:before="2"/>
        <w:ind w:left="86" w:right="86"/>
        <w:jc w:val="center"/>
        <w:rPr>
          <w:sz w:val="40"/>
        </w:rPr>
      </w:pPr>
      <w:r>
        <w:rPr>
          <w:sz w:val="40"/>
        </w:rPr>
        <w:t>Modello</w:t>
      </w:r>
      <w:r>
        <w:rPr>
          <w:spacing w:val="18"/>
          <w:sz w:val="40"/>
        </w:rPr>
        <w:t xml:space="preserve"> </w:t>
      </w:r>
      <w:r>
        <w:rPr>
          <w:sz w:val="40"/>
        </w:rPr>
        <w:t>di</w:t>
      </w:r>
      <w:r>
        <w:rPr>
          <w:spacing w:val="17"/>
          <w:sz w:val="40"/>
        </w:rPr>
        <w:t xml:space="preserve"> </w:t>
      </w:r>
      <w:r>
        <w:rPr>
          <w:sz w:val="40"/>
        </w:rPr>
        <w:t>adesione</w:t>
      </w:r>
      <w:r>
        <w:rPr>
          <w:spacing w:val="13"/>
          <w:sz w:val="40"/>
        </w:rPr>
        <w:t xml:space="preserve"> </w:t>
      </w:r>
      <w:r>
        <w:rPr>
          <w:spacing w:val="-2"/>
          <w:sz w:val="40"/>
        </w:rPr>
        <w:t>minori</w:t>
      </w:r>
    </w:p>
    <w:p w14:paraId="444ED125" w14:textId="77777777" w:rsidR="000D5144" w:rsidRDefault="000D5144">
      <w:pPr>
        <w:pStyle w:val="Corpotesto"/>
        <w:spacing w:before="36"/>
      </w:pPr>
    </w:p>
    <w:p w14:paraId="1EBA60D2" w14:textId="50053509" w:rsidR="000D5144" w:rsidRDefault="004D1EE6">
      <w:pPr>
        <w:pStyle w:val="Corpotesto"/>
        <w:tabs>
          <w:tab w:val="left" w:pos="1938"/>
          <w:tab w:val="left" w:pos="6487"/>
          <w:tab w:val="left" w:pos="7325"/>
          <w:tab w:val="left" w:pos="9687"/>
        </w:tabs>
        <w:spacing w:line="268" w:lineRule="auto"/>
        <w:ind w:left="167" w:right="372"/>
      </w:pPr>
      <w:r>
        <w:rPr>
          <w:w w:val="105"/>
        </w:rPr>
        <w:t>Il/ La sottoscritto/a</w:t>
      </w:r>
      <w:r w:rsidR="008A21BC">
        <w:rPr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nato/a a </w:t>
      </w:r>
      <w:r w:rsidR="008A21BC">
        <w:rPr>
          <w:u w:val="single"/>
        </w:rPr>
        <w:tab/>
      </w:r>
      <w:r w:rsidR="008A21BC">
        <w:rPr>
          <w:spacing w:val="-42"/>
          <w:u w:val="single"/>
        </w:rPr>
        <w:t xml:space="preserve"> </w:t>
      </w:r>
      <w:r w:rsidR="008A21BC">
        <w:t>il</w:t>
      </w:r>
      <w:r>
        <w:rPr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residente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spacing w:val="-10"/>
          <w:w w:val="105"/>
        </w:rPr>
        <w:t>_</w:t>
      </w:r>
      <w:r>
        <w:rPr>
          <w:u w:val="single"/>
        </w:rPr>
        <w:tab/>
      </w:r>
      <w:r w:rsidR="008A21BC">
        <w:rPr>
          <w:u w:val="single"/>
        </w:rPr>
        <w:t xml:space="preserve">  </w:t>
      </w:r>
      <w:r>
        <w:rPr>
          <w:w w:val="105"/>
        </w:rPr>
        <w:t>alla</w:t>
      </w:r>
      <w:r>
        <w:rPr>
          <w:spacing w:val="-2"/>
          <w:w w:val="105"/>
        </w:rPr>
        <w:t xml:space="preserve"> </w:t>
      </w:r>
      <w:r>
        <w:rPr>
          <w:w w:val="105"/>
        </w:rPr>
        <w:t>Via</w:t>
      </w:r>
      <w:r>
        <w:rPr>
          <w:spacing w:val="-2"/>
          <w:w w:val="105"/>
        </w:rPr>
        <w:t xml:space="preserve"> </w:t>
      </w:r>
      <w:r>
        <w:rPr>
          <w:spacing w:val="-10"/>
          <w:w w:val="105"/>
        </w:rPr>
        <w:t>_</w:t>
      </w:r>
      <w:r>
        <w:rPr>
          <w:u w:val="single"/>
        </w:rPr>
        <w:tab/>
      </w:r>
    </w:p>
    <w:p w14:paraId="6F210CBC" w14:textId="77777777" w:rsidR="000D5144" w:rsidRDefault="004D1EE6">
      <w:pPr>
        <w:pStyle w:val="Corpotesto"/>
        <w:tabs>
          <w:tab w:val="left" w:pos="3020"/>
          <w:tab w:val="left" w:pos="3079"/>
          <w:tab w:val="left" w:pos="3835"/>
          <w:tab w:val="left" w:pos="9682"/>
        </w:tabs>
        <w:spacing w:before="4" w:line="271" w:lineRule="auto"/>
        <w:ind w:left="167" w:right="413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n. </w:t>
      </w:r>
      <w:r>
        <w:rPr>
          <w:u w:val="single"/>
        </w:rPr>
        <w:tab/>
      </w:r>
      <w:r>
        <w:rPr>
          <w:w w:val="105"/>
        </w:rPr>
        <w:t xml:space="preserve">codice fiscale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>telefono</w:t>
      </w:r>
      <w:r>
        <w:rPr>
          <w:u w:val="single"/>
        </w:rPr>
        <w:tab/>
      </w:r>
      <w:r>
        <w:rPr>
          <w:w w:val="105"/>
        </w:rPr>
        <w:t xml:space="preserve">esercente la potestà genitoriale sul </w:t>
      </w:r>
      <w:r>
        <w:rPr>
          <w:b/>
          <w:w w:val="105"/>
        </w:rPr>
        <w:t>minore:</w:t>
      </w:r>
    </w:p>
    <w:p w14:paraId="61F28E31" w14:textId="51460787" w:rsidR="000D5144" w:rsidRDefault="004D1EE6">
      <w:pPr>
        <w:pStyle w:val="Corpotesto"/>
        <w:tabs>
          <w:tab w:val="left" w:pos="3139"/>
          <w:tab w:val="left" w:pos="5995"/>
        </w:tabs>
        <w:spacing w:line="271" w:lineRule="auto"/>
        <w:ind w:left="167" w:right="4100"/>
      </w:pPr>
      <w:r>
        <w:rPr>
          <w:w w:val="110"/>
        </w:rPr>
        <w:t>nome e cognome: _____________________________</w:t>
      </w:r>
      <w:r>
        <w:t xml:space="preserve"> </w:t>
      </w:r>
      <w:r>
        <w:rPr>
          <w:w w:val="110"/>
        </w:rPr>
        <w:t xml:space="preserve">nato/a a </w:t>
      </w:r>
      <w:r>
        <w:rPr>
          <w:u w:val="single"/>
        </w:rPr>
        <w:tab/>
      </w:r>
      <w:r>
        <w:rPr>
          <w:w w:val="110"/>
        </w:rPr>
        <w:t>il _______________</w:t>
      </w:r>
    </w:p>
    <w:p w14:paraId="3145DE6B" w14:textId="77777777" w:rsidR="000D5144" w:rsidRDefault="004D1EE6">
      <w:pPr>
        <w:pStyle w:val="Corpotesto"/>
        <w:tabs>
          <w:tab w:val="left" w:pos="4923"/>
        </w:tabs>
        <w:ind w:left="167"/>
      </w:pPr>
      <w:r>
        <w:rPr>
          <w:spacing w:val="-2"/>
          <w:w w:val="105"/>
        </w:rPr>
        <w:t>codice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fiscale</w:t>
      </w:r>
      <w:r>
        <w:rPr>
          <w:u w:val="single"/>
        </w:rPr>
        <w:tab/>
      </w:r>
    </w:p>
    <w:p w14:paraId="607288EF" w14:textId="77777777" w:rsidR="000D5144" w:rsidRDefault="000D5144">
      <w:pPr>
        <w:pStyle w:val="Corpotesto"/>
        <w:spacing w:before="166"/>
      </w:pPr>
    </w:p>
    <w:p w14:paraId="24FC1F67" w14:textId="77777777" w:rsidR="000D5144" w:rsidRDefault="004D1EE6">
      <w:pPr>
        <w:ind w:left="86" w:right="103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ADERISCE</w:t>
      </w:r>
    </w:p>
    <w:p w14:paraId="774D7F71" w14:textId="77777777" w:rsidR="000D5144" w:rsidRDefault="004D1EE6">
      <w:pPr>
        <w:pStyle w:val="Corpotesto"/>
        <w:spacing w:before="46"/>
        <w:ind w:left="270" w:hanging="3"/>
      </w:pPr>
      <w:r>
        <w:rPr>
          <w:w w:val="105"/>
        </w:rPr>
        <w:t>al</w:t>
      </w:r>
      <w:r>
        <w:rPr>
          <w:spacing w:val="36"/>
          <w:w w:val="105"/>
        </w:rPr>
        <w:t xml:space="preserve"> </w:t>
      </w:r>
      <w:r>
        <w:rPr>
          <w:w w:val="105"/>
        </w:rPr>
        <w:t>servizio</w:t>
      </w:r>
      <w:r>
        <w:rPr>
          <w:spacing w:val="36"/>
          <w:w w:val="105"/>
        </w:rPr>
        <w:t xml:space="preserve"> </w:t>
      </w:r>
      <w:r>
        <w:rPr>
          <w:w w:val="105"/>
        </w:rPr>
        <w:t>organizzato</w:t>
      </w:r>
      <w:r>
        <w:rPr>
          <w:spacing w:val="39"/>
          <w:w w:val="105"/>
        </w:rPr>
        <w:t xml:space="preserve"> </w:t>
      </w:r>
      <w:r>
        <w:rPr>
          <w:w w:val="105"/>
        </w:rPr>
        <w:t>dal</w:t>
      </w:r>
      <w:r>
        <w:rPr>
          <w:spacing w:val="37"/>
          <w:w w:val="105"/>
        </w:rPr>
        <w:t xml:space="preserve"> </w:t>
      </w:r>
      <w:r>
        <w:rPr>
          <w:w w:val="105"/>
        </w:rPr>
        <w:t>Comune</w:t>
      </w:r>
      <w:r>
        <w:rPr>
          <w:spacing w:val="36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Forino</w:t>
      </w:r>
      <w:r>
        <w:rPr>
          <w:spacing w:val="38"/>
          <w:w w:val="105"/>
        </w:rPr>
        <w:t xml:space="preserve"> </w:t>
      </w:r>
      <w:r>
        <w:rPr>
          <w:w w:val="105"/>
        </w:rPr>
        <w:t>per</w:t>
      </w:r>
      <w:r>
        <w:rPr>
          <w:spacing w:val="37"/>
          <w:w w:val="105"/>
        </w:rPr>
        <w:t xml:space="preserve"> </w:t>
      </w:r>
      <w:r>
        <w:rPr>
          <w:w w:val="105"/>
        </w:rPr>
        <w:t>la</w:t>
      </w:r>
      <w:r>
        <w:rPr>
          <w:spacing w:val="35"/>
          <w:w w:val="105"/>
        </w:rPr>
        <w:t xml:space="preserve"> </w:t>
      </w:r>
      <w:r>
        <w:rPr>
          <w:w w:val="105"/>
        </w:rPr>
        <w:t>fruizione</w:t>
      </w:r>
      <w:r>
        <w:rPr>
          <w:spacing w:val="37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un</w:t>
      </w:r>
      <w:r>
        <w:rPr>
          <w:spacing w:val="38"/>
          <w:w w:val="105"/>
        </w:rPr>
        <w:t xml:space="preserve"> </w:t>
      </w:r>
      <w:r>
        <w:rPr>
          <w:w w:val="105"/>
        </w:rPr>
        <w:t>ciclo</w:t>
      </w:r>
      <w:r>
        <w:rPr>
          <w:spacing w:val="36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cure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termali </w:t>
      </w:r>
      <w:r>
        <w:rPr>
          <w:spacing w:val="-2"/>
          <w:w w:val="105"/>
        </w:rPr>
        <w:t>presso:</w:t>
      </w:r>
    </w:p>
    <w:p w14:paraId="731F07C3" w14:textId="77777777" w:rsidR="000D5144" w:rsidRDefault="004D1EE6">
      <w:pPr>
        <w:tabs>
          <w:tab w:val="left" w:pos="957"/>
        </w:tabs>
        <w:spacing w:before="1"/>
        <w:ind w:left="140"/>
        <w:rPr>
          <w:b/>
          <w:sz w:val="28"/>
        </w:rPr>
      </w:pPr>
      <w:r>
        <w:rPr>
          <w:noProof/>
        </w:rPr>
        <w:drawing>
          <wp:inline distT="0" distB="0" distL="0" distR="0" wp14:anchorId="16EE7DBB" wp14:editId="565A3D9B">
            <wp:extent cx="316864" cy="15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w w:val="105"/>
          <w:sz w:val="28"/>
        </w:rPr>
        <w:t>Terme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8"/>
        </w:rPr>
        <w:t>Forlenza</w:t>
      </w:r>
      <w:r>
        <w:rPr>
          <w:b/>
          <w:spacing w:val="-7"/>
          <w:w w:val="105"/>
          <w:sz w:val="28"/>
        </w:rPr>
        <w:t xml:space="preserve"> </w:t>
      </w:r>
      <w:r>
        <w:rPr>
          <w:b/>
          <w:w w:val="105"/>
          <w:sz w:val="28"/>
        </w:rPr>
        <w:t>di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Contursi</w:t>
      </w:r>
      <w:r>
        <w:rPr>
          <w:b/>
          <w:spacing w:val="-6"/>
          <w:w w:val="105"/>
          <w:sz w:val="28"/>
        </w:rPr>
        <w:t xml:space="preserve"> </w:t>
      </w:r>
      <w:r>
        <w:rPr>
          <w:b/>
          <w:w w:val="105"/>
          <w:sz w:val="28"/>
        </w:rPr>
        <w:t>Terme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(SA)</w:t>
      </w:r>
    </w:p>
    <w:p w14:paraId="0879AB78" w14:textId="0958297C" w:rsidR="000D5144" w:rsidRDefault="004D1EE6">
      <w:pPr>
        <w:tabs>
          <w:tab w:val="left" w:pos="1029"/>
        </w:tabs>
        <w:spacing w:before="26" w:line="256" w:lineRule="auto"/>
        <w:ind w:left="140" w:right="2788" w:firstLine="720"/>
        <w:rPr>
          <w:b/>
          <w:sz w:val="28"/>
        </w:rPr>
      </w:pPr>
      <w:r>
        <w:rPr>
          <w:b/>
          <w:w w:val="105"/>
          <w:sz w:val="28"/>
        </w:rPr>
        <w:t>dal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22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giugno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al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4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luglio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2026</w:t>
      </w:r>
      <w:r>
        <w:rPr>
          <w:b/>
          <w:spacing w:val="-6"/>
          <w:w w:val="105"/>
          <w:sz w:val="28"/>
        </w:rPr>
        <w:t xml:space="preserve"> </w:t>
      </w:r>
      <w:r>
        <w:rPr>
          <w:b/>
          <w:w w:val="105"/>
          <w:sz w:val="28"/>
        </w:rPr>
        <w:t>(dal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lunedì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al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 xml:space="preserve">sabato); </w:t>
      </w:r>
      <w:r>
        <w:rPr>
          <w:b/>
          <w:noProof/>
          <w:sz w:val="28"/>
        </w:rPr>
        <w:drawing>
          <wp:inline distT="0" distB="0" distL="0" distR="0" wp14:anchorId="5EFA58DF" wp14:editId="45303CA0">
            <wp:extent cx="316864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1BC">
        <w:rPr>
          <w:sz w:val="28"/>
        </w:rPr>
        <w:t xml:space="preserve">    </w:t>
      </w:r>
      <w:r>
        <w:rPr>
          <w:b/>
          <w:w w:val="105"/>
          <w:sz w:val="28"/>
        </w:rPr>
        <w:t>Terme Rosapepe di Contursi Terme (SA)</w:t>
      </w:r>
    </w:p>
    <w:p w14:paraId="3EB3D62A" w14:textId="77777777" w:rsidR="000D5144" w:rsidRDefault="004D1EE6">
      <w:pPr>
        <w:spacing w:before="5"/>
        <w:ind w:left="928"/>
        <w:rPr>
          <w:b/>
          <w:sz w:val="28"/>
        </w:rPr>
      </w:pPr>
      <w:r>
        <w:rPr>
          <w:b/>
          <w:w w:val="105"/>
          <w:sz w:val="28"/>
        </w:rPr>
        <w:t>dal</w:t>
      </w:r>
      <w:r>
        <w:rPr>
          <w:b/>
          <w:spacing w:val="35"/>
          <w:w w:val="105"/>
          <w:sz w:val="28"/>
        </w:rPr>
        <w:t xml:space="preserve"> </w:t>
      </w:r>
      <w:r>
        <w:rPr>
          <w:b/>
          <w:w w:val="105"/>
          <w:sz w:val="28"/>
        </w:rPr>
        <w:t>13</w:t>
      </w:r>
      <w:r>
        <w:rPr>
          <w:b/>
          <w:spacing w:val="-8"/>
          <w:w w:val="105"/>
          <w:sz w:val="28"/>
        </w:rPr>
        <w:t xml:space="preserve"> </w:t>
      </w:r>
      <w:r>
        <w:rPr>
          <w:b/>
          <w:w w:val="105"/>
          <w:sz w:val="28"/>
        </w:rPr>
        <w:t>luglio</w:t>
      </w:r>
      <w:r>
        <w:rPr>
          <w:b/>
          <w:spacing w:val="-7"/>
          <w:w w:val="105"/>
          <w:sz w:val="28"/>
        </w:rPr>
        <w:t xml:space="preserve"> </w:t>
      </w:r>
      <w:r>
        <w:rPr>
          <w:b/>
          <w:w w:val="105"/>
          <w:sz w:val="28"/>
        </w:rPr>
        <w:t>al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24</w:t>
      </w:r>
      <w:r>
        <w:rPr>
          <w:b/>
          <w:spacing w:val="-8"/>
          <w:w w:val="105"/>
          <w:sz w:val="28"/>
        </w:rPr>
        <w:t xml:space="preserve"> </w:t>
      </w:r>
      <w:r>
        <w:rPr>
          <w:b/>
          <w:w w:val="105"/>
          <w:sz w:val="28"/>
        </w:rPr>
        <w:t>luglio</w:t>
      </w:r>
      <w:r>
        <w:rPr>
          <w:b/>
          <w:spacing w:val="-6"/>
          <w:w w:val="105"/>
          <w:sz w:val="28"/>
        </w:rPr>
        <w:t xml:space="preserve"> </w:t>
      </w:r>
      <w:r>
        <w:rPr>
          <w:b/>
          <w:w w:val="105"/>
          <w:sz w:val="28"/>
        </w:rPr>
        <w:t>2026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(dal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lunedì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w w:val="105"/>
          <w:sz w:val="28"/>
        </w:rPr>
        <w:t>al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venerdì).</w:t>
      </w:r>
    </w:p>
    <w:p w14:paraId="142BCC3F" w14:textId="77777777" w:rsidR="000D5144" w:rsidRDefault="000D5144">
      <w:pPr>
        <w:pStyle w:val="Corpotesto"/>
        <w:spacing w:before="65"/>
        <w:rPr>
          <w:b/>
          <w:sz w:val="28"/>
        </w:rPr>
      </w:pPr>
    </w:p>
    <w:p w14:paraId="6F474F32" w14:textId="77777777" w:rsidR="000D5144" w:rsidRDefault="004D1EE6">
      <w:pPr>
        <w:pStyle w:val="Corpotesto"/>
        <w:spacing w:line="247" w:lineRule="auto"/>
        <w:ind w:left="270" w:right="265"/>
        <w:jc w:val="both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trasporto</w:t>
      </w:r>
      <w:r>
        <w:rPr>
          <w:spacing w:val="-4"/>
          <w:w w:val="105"/>
        </w:rPr>
        <w:t xml:space="preserve"> </w:t>
      </w:r>
      <w:r>
        <w:rPr>
          <w:w w:val="105"/>
        </w:rPr>
        <w:t>giornaliero</w:t>
      </w:r>
      <w:r>
        <w:rPr>
          <w:spacing w:val="-3"/>
          <w:w w:val="105"/>
        </w:rPr>
        <w:t xml:space="preserve"> </w:t>
      </w:r>
      <w:r>
        <w:rPr>
          <w:w w:val="105"/>
        </w:rPr>
        <w:t>è</w:t>
      </w:r>
      <w:r>
        <w:rPr>
          <w:spacing w:val="-4"/>
          <w:w w:val="105"/>
        </w:rPr>
        <w:t xml:space="preserve"> </w:t>
      </w:r>
      <w:r>
        <w:rPr>
          <w:w w:val="105"/>
        </w:rPr>
        <w:t>gratuito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Forino</w:t>
      </w:r>
      <w:r>
        <w:rPr>
          <w:spacing w:val="-4"/>
          <w:w w:val="105"/>
        </w:rPr>
        <w:t xml:space="preserve"> </w:t>
      </w:r>
      <w:r>
        <w:rPr>
          <w:w w:val="105"/>
        </w:rPr>
        <w:t>alle</w:t>
      </w:r>
      <w:r>
        <w:rPr>
          <w:spacing w:val="37"/>
          <w:w w:val="105"/>
        </w:rPr>
        <w:t xml:space="preserve"> </w:t>
      </w:r>
      <w:r>
        <w:rPr>
          <w:w w:val="105"/>
        </w:rPr>
        <w:t>terme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ritorno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tutto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periodo.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tal</w:t>
      </w:r>
      <w:r>
        <w:rPr>
          <w:spacing w:val="-8"/>
          <w:w w:val="105"/>
        </w:rPr>
        <w:t xml:space="preserve"> </w:t>
      </w:r>
      <w:r>
        <w:rPr>
          <w:w w:val="105"/>
        </w:rPr>
        <w:t>fine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si ricorda inoltre che, la sottoscrizione a questa </w:t>
      </w:r>
      <w:r>
        <w:rPr>
          <w:w w:val="105"/>
        </w:rPr>
        <w:t>adesione vale come conferma, nel caso di impossibilità</w:t>
      </w:r>
      <w:r>
        <w:rPr>
          <w:spacing w:val="-7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w w:val="105"/>
        </w:rPr>
        <w:t>partecipazione,</w:t>
      </w:r>
      <w:r>
        <w:rPr>
          <w:spacing w:val="-14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invita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comunicare</w:t>
      </w:r>
      <w:r>
        <w:rPr>
          <w:spacing w:val="-13"/>
          <w:w w:val="105"/>
        </w:rPr>
        <w:t xml:space="preserve"> </w:t>
      </w:r>
      <w:r>
        <w:rPr>
          <w:w w:val="105"/>
        </w:rPr>
        <w:t>tempestivamente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rinuncia</w:t>
      </w:r>
      <w:r>
        <w:rPr>
          <w:spacing w:val="-11"/>
          <w:w w:val="105"/>
        </w:rPr>
        <w:t xml:space="preserve"> </w:t>
      </w:r>
      <w:r>
        <w:rPr>
          <w:w w:val="105"/>
        </w:rPr>
        <w:t>all’Ufficio Protocollo, onde evitare disagi agli altri partecipanti.</w:t>
      </w:r>
    </w:p>
    <w:p w14:paraId="1DB627DA" w14:textId="77777777" w:rsidR="000D5144" w:rsidRDefault="004D1EE6">
      <w:pPr>
        <w:pStyle w:val="Corpotesto"/>
        <w:tabs>
          <w:tab w:val="left" w:pos="9622"/>
        </w:tabs>
        <w:spacing w:before="39" w:line="247" w:lineRule="auto"/>
        <w:ind w:left="270" w:right="372"/>
        <w:jc w:val="both"/>
      </w:pPr>
      <w:r>
        <w:t>Dichiara</w:t>
      </w:r>
      <w:r>
        <w:rPr>
          <w:spacing w:val="-7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minore</w:t>
      </w:r>
      <w:r>
        <w:rPr>
          <w:spacing w:val="-7"/>
        </w:rPr>
        <w:t xml:space="preserve"> </w:t>
      </w:r>
      <w:r>
        <w:t>verrà</w:t>
      </w:r>
      <w:r>
        <w:rPr>
          <w:spacing w:val="-7"/>
        </w:rPr>
        <w:t xml:space="preserve"> </w:t>
      </w:r>
      <w:r>
        <w:t>accompagnato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tutta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durata del ciclo di cure termali, e nel tragitto da e per Forino dal sig.</w:t>
      </w:r>
      <w:r>
        <w:rPr>
          <w:u w:val="thick"/>
        </w:rPr>
        <w:tab/>
      </w:r>
      <w:r>
        <w:rPr>
          <w:spacing w:val="-10"/>
        </w:rPr>
        <w:t xml:space="preserve">, </w:t>
      </w:r>
      <w:r>
        <w:t>di cui si allega copia del documento di identità.</w:t>
      </w:r>
    </w:p>
    <w:p w14:paraId="7023A53E" w14:textId="77777777" w:rsidR="000D5144" w:rsidRDefault="000D5144">
      <w:pPr>
        <w:pStyle w:val="Corpotesto"/>
        <w:spacing w:before="2"/>
      </w:pPr>
    </w:p>
    <w:p w14:paraId="22872D91" w14:textId="77777777" w:rsidR="000D5144" w:rsidRDefault="004D1EE6">
      <w:pPr>
        <w:pStyle w:val="Corpotesto"/>
        <w:ind w:left="270"/>
        <w:jc w:val="both"/>
      </w:pPr>
      <w:r>
        <w:rPr>
          <w:w w:val="105"/>
        </w:rPr>
        <w:t>Il/la</w:t>
      </w:r>
      <w:r>
        <w:rPr>
          <w:spacing w:val="3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7"/>
          <w:w w:val="105"/>
        </w:rPr>
        <w:t xml:space="preserve"> </w:t>
      </w:r>
      <w:r>
        <w:rPr>
          <w:w w:val="105"/>
        </w:rPr>
        <w:t>dichiara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6"/>
          <w:w w:val="105"/>
        </w:rPr>
        <w:t xml:space="preserve"> </w:t>
      </w:r>
      <w:r>
        <w:rPr>
          <w:w w:val="105"/>
        </w:rPr>
        <w:t>essere</w:t>
      </w:r>
      <w:r>
        <w:rPr>
          <w:spacing w:val="18"/>
          <w:w w:val="105"/>
        </w:rPr>
        <w:t xml:space="preserve"> </w:t>
      </w:r>
      <w:r>
        <w:rPr>
          <w:w w:val="105"/>
        </w:rPr>
        <w:t>consapevole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8"/>
          <w:w w:val="105"/>
        </w:rPr>
        <w:t xml:space="preserve"> </w:t>
      </w:r>
      <w:r>
        <w:rPr>
          <w:w w:val="105"/>
        </w:rPr>
        <w:t>quanto</w:t>
      </w:r>
      <w:r>
        <w:rPr>
          <w:spacing w:val="17"/>
          <w:w w:val="105"/>
        </w:rPr>
        <w:t xml:space="preserve"> </w:t>
      </w:r>
      <w:r>
        <w:rPr>
          <w:w w:val="105"/>
        </w:rPr>
        <w:t>prescr</w:t>
      </w:r>
      <w:r>
        <w:rPr>
          <w:w w:val="105"/>
        </w:rPr>
        <w:t>itto</w:t>
      </w:r>
      <w:r>
        <w:rPr>
          <w:spacing w:val="17"/>
          <w:w w:val="105"/>
        </w:rPr>
        <w:t xml:space="preserve"> </w:t>
      </w:r>
      <w:r>
        <w:rPr>
          <w:w w:val="105"/>
        </w:rPr>
        <w:t>dagli</w:t>
      </w:r>
      <w:r>
        <w:rPr>
          <w:spacing w:val="21"/>
          <w:w w:val="105"/>
        </w:rPr>
        <w:t xml:space="preserve"> </w:t>
      </w:r>
      <w:r>
        <w:rPr>
          <w:w w:val="105"/>
        </w:rPr>
        <w:t>artt.</w:t>
      </w:r>
      <w:r>
        <w:rPr>
          <w:spacing w:val="19"/>
          <w:w w:val="105"/>
        </w:rPr>
        <w:t xml:space="preserve"> </w:t>
      </w:r>
      <w:r>
        <w:rPr>
          <w:w w:val="105"/>
        </w:rPr>
        <w:t>75</w:t>
      </w:r>
      <w:r>
        <w:rPr>
          <w:spacing w:val="17"/>
          <w:w w:val="105"/>
        </w:rPr>
        <w:t xml:space="preserve"> 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76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del</w:t>
      </w:r>
    </w:p>
    <w:p w14:paraId="36EBD8D6" w14:textId="77777777" w:rsidR="000D5144" w:rsidRDefault="004D1EE6">
      <w:pPr>
        <w:pStyle w:val="Corpotesto"/>
        <w:ind w:left="270" w:right="282"/>
        <w:jc w:val="both"/>
      </w:pPr>
      <w:r>
        <w:t xml:space="preserve">D.P.R. n. 445/2000 sulla responsabilità penale cui può andare incontro in caso di dichiarazioni mendaci, nonché di aver letto e compreso in ogni sua parte l’Informativa sul trattamento dei dati personali, resa in </w:t>
      </w:r>
      <w:r>
        <w:t>conformità agli artt. 13 e 14 del Regolamento (UE) 2016.</w:t>
      </w:r>
    </w:p>
    <w:p w14:paraId="10EA5652" w14:textId="77777777" w:rsidR="000D5144" w:rsidRDefault="004D1EE6">
      <w:pPr>
        <w:ind w:left="354"/>
        <w:jc w:val="both"/>
        <w:rPr>
          <w:b/>
          <w:sz w:val="24"/>
        </w:rPr>
      </w:pPr>
      <w:r>
        <w:rPr>
          <w:b/>
          <w:w w:val="105"/>
          <w:sz w:val="24"/>
        </w:rPr>
        <w:t>Si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allega:</w:t>
      </w:r>
    </w:p>
    <w:p w14:paraId="08FE53B2" w14:textId="77777777" w:rsidR="000D5144" w:rsidRDefault="004D1EE6">
      <w:pPr>
        <w:pStyle w:val="Paragrafoelenco"/>
        <w:numPr>
          <w:ilvl w:val="0"/>
          <w:numId w:val="1"/>
        </w:numPr>
        <w:tabs>
          <w:tab w:val="left" w:pos="630"/>
        </w:tabs>
        <w:spacing w:line="242" w:lineRule="auto"/>
        <w:ind w:right="636"/>
        <w:rPr>
          <w:b/>
          <w:sz w:val="24"/>
        </w:rPr>
      </w:pPr>
      <w:r>
        <w:rPr>
          <w:b/>
          <w:w w:val="105"/>
          <w:sz w:val="24"/>
        </w:rPr>
        <w:t>copia</w:t>
      </w:r>
      <w:r>
        <w:rPr>
          <w:b/>
          <w:spacing w:val="25"/>
          <w:w w:val="105"/>
          <w:sz w:val="24"/>
        </w:rPr>
        <w:t xml:space="preserve"> </w:t>
      </w:r>
      <w:r>
        <w:rPr>
          <w:b/>
          <w:w w:val="105"/>
          <w:sz w:val="24"/>
        </w:rPr>
        <w:t>del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documento</w:t>
      </w:r>
      <w:r>
        <w:rPr>
          <w:b/>
          <w:spacing w:val="29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w w:val="105"/>
          <w:sz w:val="24"/>
        </w:rPr>
        <w:t>riconoscimento</w:t>
      </w:r>
      <w:r>
        <w:rPr>
          <w:b/>
          <w:spacing w:val="29"/>
          <w:w w:val="105"/>
          <w:sz w:val="24"/>
        </w:rPr>
        <w:t xml:space="preserve"> </w:t>
      </w:r>
      <w:r>
        <w:rPr>
          <w:b/>
          <w:w w:val="105"/>
          <w:sz w:val="24"/>
        </w:rPr>
        <w:t>in</w:t>
      </w:r>
      <w:r>
        <w:rPr>
          <w:b/>
          <w:spacing w:val="36"/>
          <w:w w:val="105"/>
          <w:sz w:val="24"/>
        </w:rPr>
        <w:t xml:space="preserve"> </w:t>
      </w:r>
      <w:r>
        <w:rPr>
          <w:b/>
          <w:w w:val="105"/>
          <w:sz w:val="24"/>
        </w:rPr>
        <w:t>corso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28"/>
          <w:w w:val="105"/>
          <w:sz w:val="24"/>
        </w:rPr>
        <w:t xml:space="preserve"> </w:t>
      </w:r>
      <w:r>
        <w:rPr>
          <w:b/>
          <w:w w:val="105"/>
          <w:sz w:val="24"/>
        </w:rPr>
        <w:t>validità</w:t>
      </w:r>
      <w:r>
        <w:rPr>
          <w:b/>
          <w:spacing w:val="29"/>
          <w:w w:val="105"/>
          <w:sz w:val="24"/>
        </w:rPr>
        <w:t xml:space="preserve"> </w:t>
      </w:r>
      <w:r>
        <w:rPr>
          <w:b/>
          <w:w w:val="105"/>
          <w:sz w:val="24"/>
        </w:rPr>
        <w:t>ai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w w:val="105"/>
          <w:sz w:val="24"/>
        </w:rPr>
        <w:t>sensi</w:t>
      </w:r>
      <w:r>
        <w:rPr>
          <w:b/>
          <w:spacing w:val="30"/>
          <w:w w:val="105"/>
          <w:sz w:val="24"/>
        </w:rPr>
        <w:t xml:space="preserve"> </w:t>
      </w:r>
      <w:r>
        <w:rPr>
          <w:b/>
          <w:w w:val="105"/>
          <w:sz w:val="24"/>
        </w:rPr>
        <w:t>delle</w:t>
      </w:r>
      <w:r>
        <w:rPr>
          <w:b/>
          <w:spacing w:val="25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vigenti </w:t>
      </w:r>
      <w:r>
        <w:rPr>
          <w:b/>
          <w:spacing w:val="-2"/>
          <w:w w:val="105"/>
          <w:sz w:val="24"/>
        </w:rPr>
        <w:t>normative</w:t>
      </w:r>
    </w:p>
    <w:p w14:paraId="1FDD8738" w14:textId="77777777" w:rsidR="000D5144" w:rsidRDefault="004D1EE6">
      <w:pPr>
        <w:pStyle w:val="Paragrafoelenco"/>
        <w:numPr>
          <w:ilvl w:val="0"/>
          <w:numId w:val="1"/>
        </w:numPr>
        <w:tabs>
          <w:tab w:val="left" w:pos="627"/>
        </w:tabs>
        <w:spacing w:before="39"/>
        <w:ind w:left="627" w:hanging="357"/>
        <w:rPr>
          <w:b/>
          <w:sz w:val="24"/>
        </w:rPr>
      </w:pPr>
      <w:r>
        <w:rPr>
          <w:b/>
          <w:sz w:val="24"/>
        </w:rPr>
        <w:t>copia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Tessera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Sanitaria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genitore/tutore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minore</w:t>
      </w:r>
    </w:p>
    <w:p w14:paraId="109921A0" w14:textId="77777777" w:rsidR="000D5144" w:rsidRDefault="004D1EE6">
      <w:pPr>
        <w:pStyle w:val="Paragrafoelenco"/>
        <w:numPr>
          <w:ilvl w:val="0"/>
          <w:numId w:val="1"/>
        </w:numPr>
        <w:tabs>
          <w:tab w:val="left" w:pos="627"/>
        </w:tabs>
        <w:ind w:left="627" w:hanging="357"/>
        <w:rPr>
          <w:b/>
          <w:sz w:val="24"/>
        </w:rPr>
      </w:pPr>
      <w:r>
        <w:rPr>
          <w:b/>
          <w:sz w:val="24"/>
        </w:rPr>
        <w:t>impegnativa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medico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base</w:t>
      </w:r>
    </w:p>
    <w:p w14:paraId="5DABA607" w14:textId="77777777" w:rsidR="000D5144" w:rsidRDefault="004D1EE6">
      <w:pPr>
        <w:pStyle w:val="Paragrafoelenco"/>
        <w:numPr>
          <w:ilvl w:val="0"/>
          <w:numId w:val="1"/>
        </w:numPr>
        <w:tabs>
          <w:tab w:val="left" w:pos="627"/>
        </w:tabs>
        <w:spacing w:before="45"/>
        <w:ind w:left="627" w:hanging="357"/>
        <w:rPr>
          <w:b/>
          <w:sz w:val="24"/>
        </w:rPr>
      </w:pPr>
      <w:r>
        <w:rPr>
          <w:b/>
          <w:sz w:val="24"/>
        </w:rPr>
        <w:t>copia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identità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dell’accompagnatore.</w:t>
      </w:r>
    </w:p>
    <w:p w14:paraId="1D0D4F82" w14:textId="77777777" w:rsidR="000D5144" w:rsidRDefault="004D1EE6">
      <w:pPr>
        <w:pStyle w:val="Corpotesto"/>
        <w:tabs>
          <w:tab w:val="left" w:pos="3542"/>
        </w:tabs>
        <w:spacing w:before="92"/>
        <w:ind w:left="179"/>
      </w:pPr>
      <w:r>
        <w:rPr>
          <w:w w:val="105"/>
        </w:rPr>
        <w:t>Forino,</w:t>
      </w:r>
      <w:r>
        <w:rPr>
          <w:spacing w:val="-7"/>
          <w:w w:val="105"/>
        </w:rPr>
        <w:t xml:space="preserve"> </w:t>
      </w:r>
      <w:r>
        <w:rPr>
          <w:w w:val="105"/>
        </w:rPr>
        <w:t>lì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_</w:t>
      </w:r>
      <w:r>
        <w:rPr>
          <w:u w:val="single"/>
        </w:rPr>
        <w:tab/>
      </w:r>
    </w:p>
    <w:p w14:paraId="22AFF676" w14:textId="77777777" w:rsidR="000D5144" w:rsidRDefault="000D5144">
      <w:pPr>
        <w:pStyle w:val="Corpotesto"/>
      </w:pPr>
    </w:p>
    <w:p w14:paraId="538EC43D" w14:textId="77777777" w:rsidR="000D5144" w:rsidRDefault="000D5144">
      <w:pPr>
        <w:pStyle w:val="Corpotesto"/>
      </w:pPr>
    </w:p>
    <w:p w14:paraId="270B3AEB" w14:textId="77777777" w:rsidR="000D5144" w:rsidRDefault="004D1EE6">
      <w:pPr>
        <w:tabs>
          <w:tab w:val="left" w:pos="9329"/>
        </w:tabs>
        <w:ind w:left="667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w w:val="105"/>
          <w:sz w:val="24"/>
        </w:rPr>
        <w:t>_</w:t>
      </w:r>
    </w:p>
    <w:sectPr w:rsidR="000D5144">
      <w:type w:val="continuous"/>
      <w:pgSz w:w="11940" w:h="16860"/>
      <w:pgMar w:top="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09F5"/>
    <w:multiLevelType w:val="hybridMultilevel"/>
    <w:tmpl w:val="773CA350"/>
    <w:lvl w:ilvl="0" w:tplc="C97C1E16">
      <w:start w:val="1"/>
      <w:numFmt w:val="decimal"/>
      <w:lvlText w:val="%1."/>
      <w:lvlJc w:val="left"/>
      <w:pPr>
        <w:ind w:left="6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80A08C">
      <w:numFmt w:val="bullet"/>
      <w:lvlText w:val="•"/>
      <w:lvlJc w:val="left"/>
      <w:pPr>
        <w:ind w:left="1585" w:hanging="360"/>
      </w:pPr>
      <w:rPr>
        <w:rFonts w:hint="default"/>
        <w:lang w:val="it-IT" w:eastAsia="en-US" w:bidi="ar-SA"/>
      </w:rPr>
    </w:lvl>
    <w:lvl w:ilvl="2" w:tplc="C6AA1CC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 w:tplc="8AA69A2A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4" w:tplc="EE3E7A80"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 w:tplc="1D78E0E8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ACB06212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B8808D8C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C29430DC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num w:numId="1" w16cid:durableId="147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44"/>
    <w:rsid w:val="000D5144"/>
    <w:rsid w:val="004D1EE6"/>
    <w:rsid w:val="008A21BC"/>
    <w:rsid w:val="009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C91"/>
  <w15:docId w15:val="{37023E12-60B0-42AE-9E03-7FCC46C3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459" w:lineRule="exact"/>
      <w:ind w:left="103" w:right="17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86" w:right="90"/>
      <w:jc w:val="center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627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3</cp:revision>
  <cp:lastPrinted>2026-04-15T08:05:00Z</cp:lastPrinted>
  <dcterms:created xsi:type="dcterms:W3CDTF">2026-04-15T08:09:00Z</dcterms:created>
  <dcterms:modified xsi:type="dcterms:W3CDTF">2026-04-15T08:34:00Z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per Microsoft 365</vt:lpwstr>
  </property>
</Properties>
</file>